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0" w:type="dxa"/>
        <w:tblInd w:w="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540"/>
      </w:tblGrid>
      <w:tr w:rsidR="00A13149" w:rsidTr="00296F83">
        <w:tc>
          <w:tcPr>
            <w:tcW w:w="9540" w:type="dxa"/>
            <w:hideMark/>
          </w:tcPr>
          <w:p w:rsidR="00A13149" w:rsidRDefault="00A13149" w:rsidP="005A11D4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Zarządzenie nr </w:t>
            </w:r>
            <w:r w:rsidR="002F23F8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  <w:r w:rsidR="0044703A">
              <w:rPr>
                <w:rFonts w:ascii="Times New Roman" w:hAnsi="Times New Roman" w:cs="Times New Roman"/>
                <w:b/>
                <w:bCs/>
                <w:color w:val="000000"/>
              </w:rPr>
              <w:t>/201</w:t>
            </w:r>
            <w:r w:rsidR="0056264E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Dyrektora Zespołu Administracyjnego Placówek Oświatowych Tarczynie 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2F23F8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CC3D2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z dnia </w:t>
            </w:r>
            <w:r w:rsidR="002F23F8">
              <w:rPr>
                <w:rFonts w:ascii="Times New Roman" w:hAnsi="Times New Roman" w:cs="Times New Roman"/>
                <w:b/>
                <w:bCs/>
                <w:color w:val="000000"/>
              </w:rPr>
              <w:t>25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="002F23F8">
              <w:rPr>
                <w:rFonts w:ascii="Times New Roman" w:hAnsi="Times New Roman" w:cs="Times New Roman"/>
                <w:b/>
                <w:bCs/>
                <w:color w:val="000000"/>
              </w:rPr>
              <w:t>maja</w:t>
            </w:r>
            <w:r w:rsidR="0056264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2015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roku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color w:val="000000"/>
                <w:sz w:val="20"/>
                <w:szCs w:val="20"/>
              </w:rPr>
            </w:pPr>
          </w:p>
        </w:tc>
      </w:tr>
      <w:tr w:rsidR="00A13149" w:rsidTr="00296F83">
        <w:tc>
          <w:tcPr>
            <w:tcW w:w="9540" w:type="dxa"/>
          </w:tcPr>
          <w:p w:rsidR="00A13149" w:rsidRP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sprawie: </w:t>
            </w:r>
            <w:r>
              <w:rPr>
                <w:rFonts w:ascii="Times New Roman" w:hAnsi="Times New Roman" w:cs="Times New Roman"/>
                <w:color w:val="000000"/>
              </w:rPr>
              <w:t xml:space="preserve">zmian w planie finansowym </w:t>
            </w:r>
            <w:r w:rsidRPr="00A13149">
              <w:rPr>
                <w:rFonts w:ascii="Times New Roman" w:hAnsi="Times New Roman" w:cs="Times New Roman"/>
                <w:bCs/>
                <w:color w:val="000000"/>
              </w:rPr>
              <w:t xml:space="preserve">Zespołu Administracyjnego Placówek Oświatowych Tarczynie </w:t>
            </w:r>
            <w:r w:rsidRPr="00A13149">
              <w:rPr>
                <w:rFonts w:ascii="Times New Roman" w:hAnsi="Times New Roman" w:cs="Times New Roman"/>
                <w:color w:val="000000"/>
              </w:rPr>
              <w:t>na 201</w:t>
            </w:r>
            <w:r w:rsidR="0056264E">
              <w:rPr>
                <w:rFonts w:ascii="Times New Roman" w:hAnsi="Times New Roman" w:cs="Times New Roman"/>
                <w:color w:val="000000"/>
              </w:rPr>
              <w:t>5</w:t>
            </w:r>
            <w:r w:rsidRPr="00A13149">
              <w:rPr>
                <w:rFonts w:ascii="Times New Roman" w:hAnsi="Times New Roman" w:cs="Times New Roman"/>
                <w:color w:val="000000"/>
              </w:rPr>
              <w:t xml:space="preserve"> rok.</w:t>
            </w:r>
          </w:p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71B6" w:rsidTr="00296F83">
        <w:tc>
          <w:tcPr>
            <w:tcW w:w="9540" w:type="dxa"/>
            <w:hideMark/>
          </w:tcPr>
          <w:p w:rsidR="005771B6" w:rsidRDefault="005771B6"/>
        </w:tc>
      </w:tr>
      <w:tr w:rsidR="005771B6" w:rsidTr="00296F83">
        <w:tc>
          <w:tcPr>
            <w:tcW w:w="9540" w:type="dxa"/>
            <w:hideMark/>
          </w:tcPr>
          <w:tbl>
            <w:tblPr>
              <w:tblW w:w="9490" w:type="dxa"/>
              <w:tblInd w:w="30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9490"/>
            </w:tblGrid>
            <w:tr w:rsidR="005771B6" w:rsidRPr="00D27B63" w:rsidTr="00696F87">
              <w:tc>
                <w:tcPr>
                  <w:tcW w:w="9490" w:type="dxa"/>
                  <w:hideMark/>
                </w:tcPr>
                <w:p w:rsidR="005771B6" w:rsidRPr="005771B6" w:rsidRDefault="005771B6" w:rsidP="002F23F8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176"/>
                      <w:tab w:val="left" w:pos="9743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Theme="minorHAnsi" w:hAnsi="Times New Roman"/>
                      <w:color w:val="000000"/>
                      <w:sz w:val="24"/>
                      <w:szCs w:val="24"/>
                    </w:rPr>
                  </w:pPr>
                  <w:r w:rsidRPr="005771B6">
                    <w:rPr>
                      <w:rFonts w:ascii="Times New Roman" w:eastAsiaTheme="minorHAnsi" w:hAnsi="Times New Roman"/>
                      <w:color w:val="000000"/>
                      <w:sz w:val="24"/>
                      <w:szCs w:val="24"/>
                    </w:rPr>
                    <w:t xml:space="preserve">Na podstawie  art. 258 ust. 2 ustawy z dnia 27 sierpnia 2009r. o finansach publicznych (tj. Dz. U.  z 2009 r. Nr 157 poz. 1240 z póz. zm.), </w:t>
                  </w:r>
                  <w:r w:rsidRPr="005771B6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 xml:space="preserve">§ 11 ust. 1 pkt. 4 Uchwały Budżetowej Gminy Tarczyn na rok 2015 Nr IV/26/14 Rady Miejskiej w Tarczynie z dnia 30 grudnia 2014 roku, </w:t>
                  </w:r>
                  <w:r w:rsidR="005A11D4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 xml:space="preserve">Zarządzenia </w:t>
                  </w:r>
                  <w:r w:rsidR="0063349B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 xml:space="preserve">Nr </w:t>
                  </w:r>
                  <w:r w:rsidR="002F23F8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48</w:t>
                  </w:r>
                  <w:r w:rsidR="005A11D4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/2015</w:t>
                  </w:r>
                  <w:r w:rsidR="0063349B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 xml:space="preserve"> z dnia </w:t>
                  </w:r>
                  <w:r w:rsidR="002F23F8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25</w:t>
                  </w:r>
                  <w:r w:rsidR="0063349B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 xml:space="preserve"> </w:t>
                  </w:r>
                  <w:r w:rsidR="002F23F8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maja</w:t>
                  </w:r>
                  <w:r w:rsidR="0063349B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 xml:space="preserve"> 2015r.,</w:t>
                  </w:r>
                </w:p>
              </w:tc>
            </w:tr>
            <w:tr w:rsidR="005771B6" w:rsidRPr="00D27B63" w:rsidTr="00696F87">
              <w:tc>
                <w:tcPr>
                  <w:tcW w:w="9490" w:type="dxa"/>
                  <w:hideMark/>
                </w:tcPr>
                <w:p w:rsidR="005771B6" w:rsidRPr="005771B6" w:rsidRDefault="005771B6" w:rsidP="00696F87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Theme="minorHAnsi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771B6">
                    <w:rPr>
                      <w:rFonts w:ascii="Times New Roman" w:eastAsiaTheme="minorHAnsi" w:hAnsi="Times New Roman"/>
                      <w:b/>
                      <w:bCs/>
                      <w:color w:val="000000"/>
                      <w:sz w:val="24"/>
                      <w:szCs w:val="24"/>
                    </w:rPr>
                    <w:t>Zarządza się co następuje:</w:t>
                  </w:r>
                </w:p>
              </w:tc>
            </w:tr>
          </w:tbl>
          <w:p w:rsidR="005771B6" w:rsidRDefault="005771B6"/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§ 1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C07260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Dokonuje się </w:t>
            </w:r>
            <w:r w:rsidR="00C07260">
              <w:rPr>
                <w:rFonts w:ascii="Times New Roman" w:hAnsi="Times New Roman" w:cs="Times New Roman"/>
                <w:color w:val="000000"/>
              </w:rPr>
              <w:t>zmian w</w:t>
            </w:r>
            <w:r>
              <w:rPr>
                <w:rFonts w:ascii="Times New Roman" w:hAnsi="Times New Roman" w:cs="Times New Roman"/>
                <w:color w:val="000000"/>
              </w:rPr>
              <w:t xml:space="preserve"> plan</w:t>
            </w:r>
            <w:r w:rsidR="00C07260">
              <w:rPr>
                <w:rFonts w:ascii="Times New Roman" w:hAnsi="Times New Roman" w:cs="Times New Roman"/>
                <w:color w:val="000000"/>
              </w:rPr>
              <w:t>ie finansowym</w:t>
            </w:r>
            <w:r>
              <w:rPr>
                <w:rFonts w:ascii="Times New Roman" w:hAnsi="Times New Roman" w:cs="Times New Roman"/>
                <w:color w:val="000000"/>
              </w:rPr>
              <w:t xml:space="preserve"> wydatków zgodnie z załącznikiem nr 1 niniejszego zarządzenia.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§ 2</w:t>
            </w:r>
          </w:p>
          <w:p w:rsidR="00D45256" w:rsidRDefault="00D45256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325323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Zarządzenie wchodzi w życie z dniem </w:t>
            </w:r>
            <w:r w:rsidR="00325323">
              <w:rPr>
                <w:rFonts w:ascii="Times New Roman" w:hAnsi="Times New Roman" w:cs="Times New Roman"/>
                <w:color w:val="000000"/>
              </w:rPr>
              <w:t>podpisania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Pr="00274A41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74A41">
              <w:rPr>
                <w:rFonts w:ascii="Times New Roman" w:hAnsi="Times New Roman" w:cs="Times New Roman"/>
                <w:b/>
                <w:bCs/>
                <w:color w:val="000000"/>
              </w:rPr>
              <w:t>Uzasadnienie:</w:t>
            </w:r>
          </w:p>
        </w:tc>
      </w:tr>
      <w:tr w:rsidR="002D2A47" w:rsidTr="00191A6A">
        <w:tc>
          <w:tcPr>
            <w:tcW w:w="9540" w:type="dxa"/>
            <w:hideMark/>
          </w:tcPr>
          <w:p w:rsidR="002D2A47" w:rsidRDefault="002D2A47" w:rsidP="00191A6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2D2A47" w:rsidRPr="00296F83" w:rsidRDefault="002D2A47" w:rsidP="00191A6A">
            <w:pPr>
              <w:pStyle w:val="Normal"/>
              <w:numPr>
                <w:ilvl w:val="0"/>
                <w:numId w:val="1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Dokonuje się zmian w planie finansowym wydatków </w:t>
            </w:r>
            <w:r w:rsidR="0063349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bieżących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zwiększając je o kwotę:</w:t>
            </w:r>
          </w:p>
        </w:tc>
      </w:tr>
    </w:tbl>
    <w:p w:rsidR="00D911FA" w:rsidRDefault="00D911FA" w:rsidP="002D2A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Cs w:val="24"/>
          <w:lang w:eastAsia="pl-PL"/>
        </w:rPr>
      </w:pPr>
    </w:p>
    <w:p w:rsidR="002F23F8" w:rsidRPr="002F23F8" w:rsidRDefault="002F23F8" w:rsidP="002F23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2F23F8">
        <w:rPr>
          <w:rFonts w:ascii="Times New Roman" w:eastAsiaTheme="minorHAnsi" w:hAnsi="Times New Roman"/>
          <w:b/>
          <w:bCs/>
          <w:color w:val="000000"/>
          <w:sz w:val="24"/>
          <w:szCs w:val="24"/>
        </w:rPr>
        <w:t xml:space="preserve">795,34 zł </w:t>
      </w:r>
      <w:r w:rsidRPr="002F23F8">
        <w:rPr>
          <w:rFonts w:ascii="Times New Roman" w:eastAsiaTheme="minorHAnsi" w:hAnsi="Times New Roman"/>
          <w:color w:val="000000"/>
          <w:sz w:val="24"/>
          <w:szCs w:val="24"/>
        </w:rPr>
        <w:t>z przeznaczeniem na zakup materiałów i wyposażenia dla ZAPO w Tarczynie (dział 801 rozdz. 80114, paragraf 4210),</w:t>
      </w:r>
    </w:p>
    <w:p w:rsidR="002F23F8" w:rsidRPr="002F23F8" w:rsidRDefault="002F23F8" w:rsidP="002F23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2F23F8">
        <w:rPr>
          <w:rFonts w:ascii="Times New Roman" w:eastAsiaTheme="minorHAnsi" w:hAnsi="Times New Roman"/>
          <w:b/>
          <w:bCs/>
          <w:color w:val="000000"/>
          <w:sz w:val="24"/>
          <w:szCs w:val="24"/>
        </w:rPr>
        <w:t xml:space="preserve">1.011,86 zł </w:t>
      </w:r>
      <w:r w:rsidRPr="002F23F8">
        <w:rPr>
          <w:rFonts w:ascii="Times New Roman" w:eastAsiaTheme="minorHAnsi" w:hAnsi="Times New Roman"/>
          <w:color w:val="000000"/>
          <w:sz w:val="24"/>
          <w:szCs w:val="24"/>
        </w:rPr>
        <w:t>z przeznaczeniem na odpisy na zakładowy fundusz świadczeń socjalnych dla ZAPO w Tarczynie (dział 801 rozdz. 80114, paragraf 4440).</w:t>
      </w:r>
    </w:p>
    <w:p w:rsidR="002D2A47" w:rsidRPr="00296F83" w:rsidRDefault="002D2A47" w:rsidP="002D2A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</w:p>
    <w:p w:rsidR="002F23F8" w:rsidRPr="002F23F8" w:rsidRDefault="002F23F8" w:rsidP="002F23F8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b/>
          <w:bCs/>
          <w:color w:val="000000"/>
          <w:sz w:val="24"/>
          <w:szCs w:val="24"/>
        </w:rPr>
      </w:pPr>
      <w:r w:rsidRPr="002F23F8">
        <w:rPr>
          <w:rFonts w:ascii="Times New Roman" w:hAnsi="Times New Roman"/>
          <w:b/>
          <w:bCs/>
          <w:color w:val="000000"/>
          <w:sz w:val="24"/>
          <w:szCs w:val="24"/>
        </w:rPr>
        <w:t>Dokonuje się zmian w planie finansowym wydatków bieżących z</w:t>
      </w:r>
      <w:r w:rsidR="005C2B2A">
        <w:rPr>
          <w:rFonts w:ascii="Times New Roman" w:hAnsi="Times New Roman"/>
          <w:b/>
          <w:bCs/>
          <w:color w:val="000000"/>
          <w:sz w:val="24"/>
          <w:szCs w:val="24"/>
        </w:rPr>
        <w:t>mniej</w:t>
      </w:r>
      <w:bookmarkStart w:id="0" w:name="_GoBack"/>
      <w:bookmarkEnd w:id="0"/>
      <w:r w:rsidRPr="002F23F8">
        <w:rPr>
          <w:rFonts w:ascii="Times New Roman" w:hAnsi="Times New Roman"/>
          <w:b/>
          <w:bCs/>
          <w:color w:val="000000"/>
          <w:sz w:val="24"/>
          <w:szCs w:val="24"/>
        </w:rPr>
        <w:t>szając je o kwotę:</w:t>
      </w:r>
    </w:p>
    <w:p w:rsidR="002F23F8" w:rsidRDefault="002F23F8" w:rsidP="002F23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b/>
          <w:bCs/>
          <w:color w:val="000000"/>
          <w:sz w:val="24"/>
          <w:szCs w:val="24"/>
        </w:rPr>
      </w:pPr>
    </w:p>
    <w:p w:rsidR="002F23F8" w:rsidRPr="002F23F8" w:rsidRDefault="002F23F8" w:rsidP="002F23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2F23F8">
        <w:rPr>
          <w:rFonts w:ascii="Times New Roman" w:eastAsiaTheme="minorHAnsi" w:hAnsi="Times New Roman"/>
          <w:b/>
          <w:bCs/>
          <w:color w:val="000000"/>
          <w:sz w:val="24"/>
          <w:szCs w:val="24"/>
        </w:rPr>
        <w:t xml:space="preserve">1.807,20 zł </w:t>
      </w:r>
      <w:r w:rsidRPr="002F23F8">
        <w:rPr>
          <w:rFonts w:ascii="Times New Roman" w:eastAsiaTheme="minorHAnsi" w:hAnsi="Times New Roman"/>
          <w:color w:val="000000"/>
          <w:sz w:val="24"/>
          <w:szCs w:val="24"/>
        </w:rPr>
        <w:t>z dodatkowego wynagrodzenia rocznego dla ZAPO w Tarczynie (dział 801 rozdz. 80114, paragraf 4040).</w:t>
      </w:r>
    </w:p>
    <w:p w:rsidR="002F23F8" w:rsidRPr="002F23F8" w:rsidRDefault="002F23F8" w:rsidP="002F23F8">
      <w:pPr>
        <w:jc w:val="both"/>
        <w:rPr>
          <w:rFonts w:ascii="Times New Roman" w:eastAsiaTheme="minorHAnsi" w:hAnsi="Times New Roman"/>
          <w:sz w:val="24"/>
          <w:szCs w:val="24"/>
        </w:rPr>
      </w:pPr>
    </w:p>
    <w:p w:rsidR="007609A7" w:rsidRPr="0048702D" w:rsidRDefault="007609A7">
      <w:pPr>
        <w:rPr>
          <w:rFonts w:ascii="Times New Roman" w:hAnsi="Times New Roman"/>
          <w:b/>
          <w:sz w:val="24"/>
        </w:rPr>
      </w:pPr>
    </w:p>
    <w:sectPr w:rsidR="007609A7" w:rsidRPr="004870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9340C"/>
    <w:multiLevelType w:val="hybridMultilevel"/>
    <w:tmpl w:val="C452F1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901808"/>
    <w:multiLevelType w:val="hybridMultilevel"/>
    <w:tmpl w:val="0C6C0F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688"/>
    <w:rsid w:val="00042D0E"/>
    <w:rsid w:val="0006697E"/>
    <w:rsid w:val="000E18CA"/>
    <w:rsid w:val="001314BD"/>
    <w:rsid w:val="00224237"/>
    <w:rsid w:val="00255E7B"/>
    <w:rsid w:val="00274A41"/>
    <w:rsid w:val="00274D08"/>
    <w:rsid w:val="00296F83"/>
    <w:rsid w:val="002A3889"/>
    <w:rsid w:val="002B461A"/>
    <w:rsid w:val="002D2A47"/>
    <w:rsid w:val="002F23F8"/>
    <w:rsid w:val="00325323"/>
    <w:rsid w:val="00365D6F"/>
    <w:rsid w:val="00397CB8"/>
    <w:rsid w:val="003C5B22"/>
    <w:rsid w:val="0044703A"/>
    <w:rsid w:val="00464BD6"/>
    <w:rsid w:val="0048702D"/>
    <w:rsid w:val="004C2D7F"/>
    <w:rsid w:val="004E4B16"/>
    <w:rsid w:val="00512896"/>
    <w:rsid w:val="00557CDF"/>
    <w:rsid w:val="0056264E"/>
    <w:rsid w:val="005771B6"/>
    <w:rsid w:val="005A11D4"/>
    <w:rsid w:val="005A7A13"/>
    <w:rsid w:val="005C2B2A"/>
    <w:rsid w:val="005E1991"/>
    <w:rsid w:val="006247E9"/>
    <w:rsid w:val="0063349B"/>
    <w:rsid w:val="00662B07"/>
    <w:rsid w:val="006D29FC"/>
    <w:rsid w:val="006F7C2B"/>
    <w:rsid w:val="007124F5"/>
    <w:rsid w:val="00722C4F"/>
    <w:rsid w:val="007609A7"/>
    <w:rsid w:val="00787444"/>
    <w:rsid w:val="007D6688"/>
    <w:rsid w:val="008611BB"/>
    <w:rsid w:val="00884E31"/>
    <w:rsid w:val="008B3622"/>
    <w:rsid w:val="00A13149"/>
    <w:rsid w:val="00A87D69"/>
    <w:rsid w:val="00AA3B05"/>
    <w:rsid w:val="00B03047"/>
    <w:rsid w:val="00B0355F"/>
    <w:rsid w:val="00B42CD9"/>
    <w:rsid w:val="00B5606B"/>
    <w:rsid w:val="00B8303C"/>
    <w:rsid w:val="00BA5046"/>
    <w:rsid w:val="00BF2605"/>
    <w:rsid w:val="00C07260"/>
    <w:rsid w:val="00C206A0"/>
    <w:rsid w:val="00C50B54"/>
    <w:rsid w:val="00CC3D2E"/>
    <w:rsid w:val="00D113AE"/>
    <w:rsid w:val="00D162D7"/>
    <w:rsid w:val="00D26147"/>
    <w:rsid w:val="00D40723"/>
    <w:rsid w:val="00D45256"/>
    <w:rsid w:val="00D911FA"/>
    <w:rsid w:val="00DB33C6"/>
    <w:rsid w:val="00DD2301"/>
    <w:rsid w:val="00E73BAC"/>
    <w:rsid w:val="00F62D62"/>
    <w:rsid w:val="00FA2A42"/>
    <w:rsid w:val="00FB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1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A1314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D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1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A1314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D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1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Antoszewska</dc:creator>
  <cp:lastModifiedBy>Magda Antoszewska</cp:lastModifiedBy>
  <cp:revision>6</cp:revision>
  <cp:lastPrinted>2015-06-03T11:05:00Z</cp:lastPrinted>
  <dcterms:created xsi:type="dcterms:W3CDTF">2015-06-02T11:15:00Z</dcterms:created>
  <dcterms:modified xsi:type="dcterms:W3CDTF">2015-06-03T11:28:00Z</dcterms:modified>
</cp:coreProperties>
</file>